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C" w:rsidRPr="00BE07A8" w:rsidRDefault="00D42877" w:rsidP="00804B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bookmarkStart w:id="0" w:name="OLE_LINK10"/>
      <w:bookmarkStart w:id="1" w:name="OLE_LINK9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175</w:t>
      </w:r>
      <w:r w:rsidR="00F90F19">
        <w:rPr>
          <w:rFonts w:asciiTheme="majorBidi" w:hAnsiTheme="majorBidi" w:cstheme="majorBidi" w:hint="cs"/>
          <w:b/>
          <w:bCs/>
          <w:sz w:val="32"/>
          <w:szCs w:val="32"/>
          <w:cs/>
        </w:rPr>
        <w:t>30</w:t>
      </w:r>
      <w:r w:rsidR="00D97B24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A27A4C" w:rsidRDefault="00A27A4C" w:rsidP="0096226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EE407D" w:rsidRDefault="00EE407D" w:rsidP="0096226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804B7E" w:rsidRDefault="00D97B24" w:rsidP="00FC0F47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="Angsana New"/>
          <w:b/>
          <w:bCs/>
          <w:sz w:val="32"/>
          <w:szCs w:val="32"/>
        </w:rPr>
      </w:pPr>
      <w:r w:rsidRPr="00D97B24">
        <w:rPr>
          <w:rFonts w:asciiTheme="majorBidi" w:eastAsiaTheme="minorHAnsi" w:hAnsiTheme="majorBidi" w:cs="Angsana New"/>
          <w:b/>
          <w:bCs/>
          <w:sz w:val="32"/>
          <w:szCs w:val="32"/>
          <w:cs/>
        </w:rPr>
        <w:t>การย้อมสีธรรมชาติจากเปลือกประดู่บนผ้าไหมอีรี่สำหรับการป้องกันรังสียูวี</w:t>
      </w:r>
    </w:p>
    <w:p w:rsidR="00D52198" w:rsidRPr="00BE07A8" w:rsidRDefault="00D97B24" w:rsidP="00D97B24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Natural dyeing from </w:t>
      </w:r>
      <w:proofErr w:type="spellStart"/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>burma</w:t>
      </w:r>
      <w:proofErr w:type="spellEnd"/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>padauk</w:t>
      </w:r>
      <w:proofErr w:type="spellEnd"/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peels on </w:t>
      </w:r>
      <w:proofErr w:type="spellStart"/>
      <w:r>
        <w:rPr>
          <w:rFonts w:asciiTheme="majorBidi" w:eastAsiaTheme="minorHAnsi" w:hAnsiTheme="majorBidi" w:cstheme="majorBidi"/>
          <w:b/>
          <w:bCs/>
          <w:sz w:val="32"/>
          <w:szCs w:val="32"/>
        </w:rPr>
        <w:t>E</w:t>
      </w:r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>ri</w:t>
      </w:r>
      <w:proofErr w:type="spellEnd"/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silk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 </w:t>
      </w:r>
      <w:r w:rsidRPr="00D97B24">
        <w:rPr>
          <w:rFonts w:asciiTheme="majorBidi" w:eastAsiaTheme="minorHAnsi" w:hAnsiTheme="majorBidi" w:cstheme="majorBidi"/>
          <w:b/>
          <w:bCs/>
          <w:sz w:val="32"/>
          <w:szCs w:val="32"/>
        </w:rPr>
        <w:t>fabric for UV - protection</w:t>
      </w:r>
    </w:p>
    <w:p w:rsidR="00160AB9" w:rsidRPr="00BE07A8" w:rsidRDefault="00B94196" w:rsidP="00804B7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BE07A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โดย</w:t>
      </w:r>
      <w:r w:rsidR="00523663" w:rsidRPr="00BE07A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D97B24" w:rsidRPr="00D97B24">
        <w:rPr>
          <w:rFonts w:asciiTheme="majorBidi" w:eastAsia="Times New Roman" w:hAnsiTheme="majorBidi" w:cs="Angsana New"/>
          <w:sz w:val="32"/>
          <w:szCs w:val="32"/>
          <w:cs/>
        </w:rPr>
        <w:t>ดรุณี สมมุติ</w:t>
      </w:r>
    </w:p>
    <w:p w:rsidR="00454F8C" w:rsidRPr="00BE07A8" w:rsidRDefault="00B94196" w:rsidP="00935D3E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E07A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ปี</w:t>
      </w:r>
      <w:r w:rsidR="00523663" w:rsidRPr="00BE07A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54F8C" w:rsidRPr="00BE07A8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9C35DC" w:rsidRPr="00BE07A8">
        <w:rPr>
          <w:rFonts w:asciiTheme="majorBidi" w:eastAsia="Times New Roman" w:hAnsiTheme="majorBidi" w:cstheme="majorBidi"/>
          <w:sz w:val="32"/>
          <w:szCs w:val="32"/>
        </w:rPr>
        <w:t>5</w:t>
      </w:r>
      <w:r w:rsidR="00066115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="0042510E">
        <w:rPr>
          <w:rFonts w:asciiTheme="majorBidi" w:eastAsia="Times New Roman" w:hAnsiTheme="majorBidi" w:cstheme="majorBidi" w:hint="cs"/>
          <w:sz w:val="32"/>
          <w:szCs w:val="32"/>
          <w:cs/>
        </w:rPr>
        <w:t>4</w:t>
      </w:r>
    </w:p>
    <w:p w:rsidR="00454F8C" w:rsidRPr="00BE07A8" w:rsidRDefault="00454F8C" w:rsidP="00AA7F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454F8C" w:rsidRPr="00BE07A8" w:rsidRDefault="00B94196" w:rsidP="00804B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07A8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มหาวิทยาลัยเทคโนโลยีราชมงคลธัญบุรี</w:t>
      </w:r>
      <w:r w:rsidR="00454F8C" w:rsidRPr="00BE07A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D0B6E" w:rsidRPr="003D0B6E">
        <w:rPr>
          <w:rFonts w:asciiTheme="majorBidi" w:hAnsiTheme="majorBidi" w:cs="Angsana New"/>
          <w:sz w:val="32"/>
          <w:szCs w:val="32"/>
          <w:bdr w:val="none" w:sz="0" w:space="0" w:color="auto" w:frame="1"/>
          <w:cs/>
        </w:rPr>
        <w:t>คณะ</w:t>
      </w:r>
      <w:r w:rsidR="00D97B24" w:rsidRPr="00D97B24">
        <w:rPr>
          <w:rFonts w:asciiTheme="majorBidi" w:hAnsiTheme="majorBidi" w:cs="Angsana New"/>
          <w:sz w:val="32"/>
          <w:szCs w:val="32"/>
          <w:bdr w:val="none" w:sz="0" w:space="0" w:color="auto" w:frame="1"/>
          <w:cs/>
        </w:rPr>
        <w:t>เทคโนโลยีคหกรรมศาสตร์</w:t>
      </w:r>
      <w:r w:rsidR="00803865" w:rsidRPr="00BE07A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D97B24" w:rsidRPr="00D97B24">
        <w:rPr>
          <w:rFonts w:asciiTheme="majorBidi" w:hAnsiTheme="majorBidi" w:cs="Angsana New"/>
          <w:sz w:val="32"/>
          <w:szCs w:val="32"/>
          <w:bdr w:val="none" w:sz="0" w:space="0" w:color="auto" w:frame="1"/>
          <w:cs/>
        </w:rPr>
        <w:t>สาขาวิชาเทคโนโลยีคหกรรมศาสตร์</w:t>
      </w:r>
    </w:p>
    <w:p w:rsidR="00454F8C" w:rsidRPr="00BE07A8" w:rsidRDefault="00454F8C" w:rsidP="00804B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07A8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E07A8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="00D97B24" w:rsidRPr="00D97B24">
        <w:rPr>
          <w:rFonts w:asciiTheme="majorBidi" w:hAnsiTheme="majorBidi" w:cs="Angsana New"/>
          <w:sz w:val="32"/>
          <w:szCs w:val="32"/>
          <w:cs/>
        </w:rPr>
        <w:t>คห</w:t>
      </w:r>
      <w:proofErr w:type="spellEnd"/>
      <w:r w:rsidR="00D97B24" w:rsidRPr="00D97B24">
        <w:rPr>
          <w:rFonts w:asciiTheme="majorBidi" w:hAnsiTheme="majorBidi" w:cs="Angsana New"/>
          <w:sz w:val="32"/>
          <w:szCs w:val="32"/>
          <w:cs/>
        </w:rPr>
        <w:t>กรรม</w:t>
      </w:r>
      <w:proofErr w:type="spellStart"/>
      <w:r w:rsidR="00D97B24" w:rsidRPr="00D97B24">
        <w:rPr>
          <w:rFonts w:asciiTheme="majorBidi" w:hAnsiTheme="majorBidi" w:cs="Angsana New"/>
          <w:sz w:val="32"/>
          <w:szCs w:val="32"/>
          <w:cs/>
        </w:rPr>
        <w:t>ศา</w:t>
      </w:r>
      <w:proofErr w:type="spellEnd"/>
      <w:r w:rsidR="00D97B24" w:rsidRPr="00D97B24">
        <w:rPr>
          <w:rFonts w:asciiTheme="majorBidi" w:hAnsiTheme="majorBidi" w:cs="Angsana New"/>
          <w:sz w:val="32"/>
          <w:szCs w:val="32"/>
          <w:cs/>
        </w:rPr>
        <w:t>สตรมหาบัณฑิต</w:t>
      </w:r>
    </w:p>
    <w:p w:rsidR="00454F8C" w:rsidRPr="00B02AFE" w:rsidRDefault="00454F8C" w:rsidP="00804B7E">
      <w:pPr>
        <w:pStyle w:val="Default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BE07A8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อาจารย์ที่ปรึกษา </w:t>
      </w:r>
      <w:r w:rsidR="00D97B24" w:rsidRPr="00D97B24">
        <w:rPr>
          <w:rFonts w:asciiTheme="majorBidi" w:hAnsiTheme="majorBidi"/>
          <w:color w:val="auto"/>
          <w:sz w:val="32"/>
          <w:szCs w:val="32"/>
          <w:cs/>
        </w:rPr>
        <w:t>รัตนพล มงคลรัตนาสิทธิ์</w:t>
      </w:r>
    </w:p>
    <w:p w:rsidR="00166F6F" w:rsidRPr="00BE07A8" w:rsidRDefault="00166F6F" w:rsidP="00166F6F">
      <w:pPr>
        <w:pStyle w:val="Default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454F8C" w:rsidRPr="00BE07A8" w:rsidRDefault="00454F8C" w:rsidP="00804B7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E07A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บทคัดย่อ </w:t>
      </w:r>
    </w:p>
    <w:p w:rsidR="00D97B24" w:rsidRPr="00D97B24" w:rsidRDefault="00D97B24" w:rsidP="00D97B24">
      <w:pPr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color w:val="000000"/>
          <w:sz w:val="32"/>
          <w:szCs w:val="32"/>
        </w:rPr>
      </w:pP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การวิจัยครั้งนี้มีวัตถุประสงค์เพื่อ 1) ศึกษาอุณหภูมิ เวลา ค่าความเป็นกรด-ด่าง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pH)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และอัตราส่วนที่เหมาะสมในการย้อมสี 2) ศึกษาสารช่วยติดและความเข้มข้น 3) ทดสอบประสิทธิภาพการป้องกันรังสียูวี ความคงทนของสีผ้าไหมอีรี่ผ่านการย้อมสีธรรมชาติจากเปลือกประดู่ และ 4) พัฒนาผลิตภัณฑ์ต้นแบบ</w:t>
      </w:r>
    </w:p>
    <w:p w:rsidR="00D97B24" w:rsidRPr="00D97B24" w:rsidRDefault="00D97B24" w:rsidP="00D97B24">
      <w:pPr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color w:val="000000"/>
          <w:sz w:val="32"/>
          <w:szCs w:val="32"/>
        </w:rPr>
      </w:pP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วิธีการวิจัย ทำการทดลองต้มสกัดสีย้อมธรรมชาติจากเปลือกประดู่สดสีน้ำตาลอมแดง เวลา 2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ชั่วโมง อุณหภูมิ 90 องศาเซลเซียส โดยวางแผนทดลอ</w:t>
      </w:r>
      <w:bookmarkStart w:id="2" w:name="_GoBack"/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ง</w:t>
      </w:r>
      <w:bookmarkEnd w:id="2"/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แบบสุ่มสมบูรณ์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Factorial in CRD)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ปัจจัยที่ทำการศึกษามี 4 ปัจจัย ได้แก่ อุณหภูมิในการย้อมสีแปรเป็น 7 ระดับคือ 30 40 50 60 70 80 และ 90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องศาเซลเซียส เวลาแปรเป็น 6 ระดับคือ 10 20 30 40 50 และ 60 นาที ค่าความเป็นกรด-ด่าง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>pH)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แปรเป็น 6 ระดับ คือ 3 5 7 7.5 9 และ 11 อัตราส่วนที่เหมาะสมในการย้อมสีแปรเป็น 5 ระดับคือ 1:20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1:40 1:60 1:80 และ 1:100 สารช่วยติดสีและความเข้มข้น แปรเป็น 4 ระดับ คือ 5 10 30 และ 50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ทดสอบประสิทธิภาพการป้องกันรังสียูวี วัดค่าความเข้มสี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K/S)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และค่าของสี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L* a* b*)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 xml:space="preserve">ด้วยมาตรฐานการทดสอบ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>ISO</w:t>
      </w:r>
    </w:p>
    <w:p w:rsidR="001A5BD3" w:rsidRDefault="00D97B24" w:rsidP="00D97B24">
      <w:pPr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color w:val="000000"/>
          <w:sz w:val="32"/>
          <w:szCs w:val="32"/>
        </w:rPr>
      </w:pP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ผลการศึกษา พบว่า สภาวะที่เหมาะสมในการย้อมสี คือ อุณหภูมิ 90 องศาเซลเซียส เวลา</w:t>
      </w:r>
      <w:r w:rsidR="00880F09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60 นาที ความเป็นกรด-ด่าง (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</w:rPr>
        <w:t xml:space="preserve">pH) </w:t>
      </w:r>
      <w:r w:rsidRPr="00D97B24">
        <w:rPr>
          <w:rFonts w:ascii="Angsana New" w:eastAsiaTheme="minorHAnsi" w:hAnsi="Angsana New" w:cs="Angsana New"/>
          <w:color w:val="000000"/>
          <w:sz w:val="32"/>
          <w:szCs w:val="32"/>
          <w:cs/>
        </w:rPr>
        <w:t>เท่ากับ 3 อัตราส่วนของผ้าต่อน้ำย้อมสี 1:60 สารช่วยติดและความเข้มข้นของสนิมเหล็กร้อยละ 50 (เทียบกับน้ำหนักผ้า) หลังย้อมสี มีค่าความเข้มสีสูงขึ้นตามปริมาณความเข้มข้นของสารละลายที่สูงขึ้น ประสิทธิภาพการป้องกันรังสียูวี อยู่ในระดับดีเยี่ยม ความคงทนของสีต่อการซักล้าง อยู่ในระดับต่ำ 1 ความคงทนของสีต่อเหงื่อ น้ำ แสง อยู่ในระดับปานกลาง ความคงทนของสีต่อการขัดถูต่อการติดเปื้อนสีอยู่ในระดับปานกลางถึงดี ในขณะที่สภาวะเปียกมีการติดเปื้อนสีได้ดีกว่าสภาวะแห้ง และได้ผลิตภัณฑ์หมวกแฟชั่นต้นแบบที่สามารถป้องกันรังสียูวี</w:t>
      </w:r>
    </w:p>
    <w:p w:rsidR="00C06BDF" w:rsidRDefault="00C06BDF" w:rsidP="00C0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04B7E" w:rsidRDefault="00804B7E" w:rsidP="00804B7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BE07A8">
        <w:rPr>
          <w:rFonts w:asciiTheme="majorBidi" w:hAnsiTheme="majorBidi" w:cstheme="majorBidi"/>
          <w:b/>
          <w:bCs/>
          <w:sz w:val="32"/>
          <w:szCs w:val="32"/>
        </w:rPr>
        <w:lastRenderedPageBreak/>
        <w:t>Abstract</w:t>
      </w:r>
    </w:p>
    <w:p w:rsidR="00880F09" w:rsidRPr="00880F09" w:rsidRDefault="00880F09" w:rsidP="00880F0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880F09">
        <w:rPr>
          <w:rFonts w:asciiTheme="majorBidi" w:eastAsiaTheme="minorHAnsi" w:hAnsiTheme="majorBidi" w:cstheme="majorBidi"/>
          <w:sz w:val="32"/>
          <w:szCs w:val="32"/>
        </w:rPr>
        <w:t>The objectives of this research were to: 1) study the temperatures, length of time, pH values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and the proper ratio of dyeing; 2) study the optimum concentration for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mordants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>; 3) examine the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UV-protection efficiency and color fastness of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Eri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 silk dyed with natural dye extracted from Burma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Padauk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 peels and 4) develop a prototype product.</w:t>
      </w:r>
    </w:p>
    <w:p w:rsidR="00880F09" w:rsidRPr="00880F09" w:rsidRDefault="00880F09" w:rsidP="00880F0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880F09">
        <w:rPr>
          <w:rFonts w:asciiTheme="majorBidi" w:eastAsiaTheme="minorHAnsi" w:hAnsiTheme="majorBidi" w:cstheme="majorBidi"/>
          <w:sz w:val="32"/>
          <w:szCs w:val="32"/>
        </w:rPr>
        <w:t>The research methodology consisted of extracting a natural dye pigment by boiling fresh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reddish-brown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Padauk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 peels for 2 hours at 90 degrees Celsius. Four factors were studied based on a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factorial experiment under CRD. They included seven levels of dyeing temperature at 30, 40, 50, 60,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70, 80 and 90 degrees Celsius; six different lengths of time at 10, 20, 30, 40, 50 and 60 minutes; six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diverse pH levels at 3, 5, 7, 7.5, 9; and 11, 5 different proper dyeing ratios at 1:20, 1:40, 1:60, 1:80 and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1:100. The concentration of the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mordants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 was divided into 4 levels at 5, 10, 30 and 50. To test the UV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protection efficiency of the dye, the color intensity (K/S) and </w:t>
      </w:r>
      <w:proofErr w:type="spellStart"/>
      <w:r w:rsidRPr="00880F09">
        <w:rPr>
          <w:rFonts w:asciiTheme="majorBidi" w:eastAsiaTheme="minorHAnsi" w:hAnsiTheme="majorBidi" w:cstheme="majorBidi"/>
          <w:sz w:val="32"/>
          <w:szCs w:val="32"/>
        </w:rPr>
        <w:t>CIELab</w:t>
      </w:r>
      <w:proofErr w:type="spellEnd"/>
      <w:r w:rsidRPr="00880F09">
        <w:rPr>
          <w:rFonts w:asciiTheme="majorBidi" w:eastAsiaTheme="minorHAnsi" w:hAnsiTheme="majorBidi" w:cstheme="majorBidi"/>
          <w:sz w:val="32"/>
          <w:szCs w:val="32"/>
        </w:rPr>
        <w:t xml:space="preserve"> (L* a* b*) values were measured using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ISO test standards.</w:t>
      </w:r>
    </w:p>
    <w:p w:rsidR="00A50878" w:rsidRPr="002B035A" w:rsidRDefault="00880F09" w:rsidP="00880F0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880F09">
        <w:rPr>
          <w:rFonts w:asciiTheme="majorBidi" w:eastAsiaTheme="minorHAnsi" w:hAnsiTheme="majorBidi" w:cstheme="majorBidi"/>
          <w:sz w:val="32"/>
          <w:szCs w:val="32"/>
        </w:rPr>
        <w:t>The research results revealed that the optimum dyeing condition was at 90 degrees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Celsius for 60 minutes. The pH should be at level 3, and the dyeing ratio of fabric per dye water was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at 1:60 with rust mordant concentration at 50% (compared with the fabric weight). After dyeing, the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color intensity was positively correlated with the mordant concentration. The UV-protection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efficiency was proven to be exceptional. However, color fastness for washing was weak at level 1.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The color fastness to perspiration, water and light was moderate while the color fastness to rubbing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and staining was moderate to good. There was higher chance of staining in wet conditions than in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dry ones. The research has produced UV-resistant fashion hat as the prototype product from the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80F09">
        <w:rPr>
          <w:rFonts w:asciiTheme="majorBidi" w:eastAsiaTheme="minorHAnsi" w:hAnsiTheme="majorBidi" w:cstheme="majorBidi"/>
          <w:sz w:val="32"/>
          <w:szCs w:val="32"/>
        </w:rPr>
        <w:t>study.</w:t>
      </w:r>
    </w:p>
    <w:p w:rsidR="00EC0E6E" w:rsidRPr="002B035A" w:rsidRDefault="00EC0E6E" w:rsidP="00D5219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</w:p>
    <w:p w:rsidR="00CB1769" w:rsidRDefault="00880F09" w:rsidP="00FE505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="Angsana New"/>
          <w:sz w:val="32"/>
          <w:szCs w:val="32"/>
        </w:rPr>
      </w:pPr>
      <w:r w:rsidRPr="00880F09">
        <w:rPr>
          <w:rFonts w:asciiTheme="majorBidi" w:eastAsiaTheme="minorHAnsi" w:hAnsiTheme="majorBidi" w:cs="Angsana New"/>
          <w:sz w:val="32"/>
          <w:szCs w:val="32"/>
          <w:cs/>
        </w:rPr>
        <w:t>การย้อมสีธรรมชาติ</w:t>
      </w:r>
      <w:r w:rsidR="002A0C9E">
        <w:rPr>
          <w:rFonts w:asciiTheme="majorBidi" w:eastAsiaTheme="minorHAnsi" w:hAnsiTheme="majorBidi" w:cs="Angsana New" w:hint="cs"/>
          <w:sz w:val="32"/>
          <w:szCs w:val="32"/>
          <w:cs/>
        </w:rPr>
        <w:t>,</w:t>
      </w:r>
      <w:r w:rsidR="002A0C9E" w:rsidRPr="002A0C9E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880F09">
        <w:rPr>
          <w:rFonts w:asciiTheme="majorBidi" w:eastAsiaTheme="minorHAnsi" w:hAnsiTheme="majorBidi" w:cs="Angsana New"/>
          <w:sz w:val="32"/>
          <w:szCs w:val="32"/>
          <w:cs/>
        </w:rPr>
        <w:t>ผ้าไหมอีรี่</w:t>
      </w:r>
      <w:r w:rsidR="00FE505F" w:rsidRPr="00FE505F">
        <w:rPr>
          <w:rFonts w:asciiTheme="majorBidi" w:eastAsiaTheme="minorHAnsi" w:hAnsiTheme="majorBidi" w:cs="Angsana New"/>
          <w:sz w:val="32"/>
          <w:szCs w:val="32"/>
        </w:rPr>
        <w:t>,</w:t>
      </w:r>
      <w:r w:rsidR="00FE505F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880F09">
        <w:rPr>
          <w:rFonts w:asciiTheme="majorBidi" w:eastAsiaTheme="minorHAnsi" w:hAnsiTheme="majorBidi" w:cs="Angsana New"/>
          <w:sz w:val="32"/>
          <w:szCs w:val="32"/>
          <w:cs/>
        </w:rPr>
        <w:t>เปลือกประดู่</w:t>
      </w:r>
      <w:r w:rsidR="00A006FE" w:rsidRPr="00A006FE">
        <w:rPr>
          <w:rFonts w:asciiTheme="majorBidi" w:eastAsiaTheme="minorHAnsi" w:hAnsiTheme="majorBidi" w:cs="Angsana New"/>
          <w:sz w:val="32"/>
          <w:szCs w:val="32"/>
        </w:rPr>
        <w:t xml:space="preserve">, </w:t>
      </w:r>
      <w:proofErr w:type="spellStart"/>
      <w:r w:rsidRPr="00880F09">
        <w:rPr>
          <w:rFonts w:asciiTheme="majorBidi" w:eastAsiaTheme="minorHAnsi" w:hAnsiTheme="majorBidi" w:cs="Angsana New"/>
          <w:sz w:val="32"/>
          <w:szCs w:val="32"/>
        </w:rPr>
        <w:t>Eri</w:t>
      </w:r>
      <w:proofErr w:type="spellEnd"/>
      <w:r w:rsidRPr="00880F09">
        <w:rPr>
          <w:rFonts w:asciiTheme="majorBidi" w:eastAsiaTheme="minorHAnsi" w:hAnsiTheme="majorBidi" w:cs="Angsana New"/>
          <w:sz w:val="32"/>
          <w:szCs w:val="32"/>
        </w:rPr>
        <w:t xml:space="preserve"> silk, </w:t>
      </w:r>
      <w:proofErr w:type="spellStart"/>
      <w:r w:rsidRPr="00880F09">
        <w:rPr>
          <w:rFonts w:asciiTheme="majorBidi" w:eastAsiaTheme="minorHAnsi" w:hAnsiTheme="majorBidi" w:cs="Angsana New"/>
          <w:sz w:val="32"/>
          <w:szCs w:val="32"/>
        </w:rPr>
        <w:t>Padauk</w:t>
      </w:r>
      <w:proofErr w:type="spellEnd"/>
      <w:r w:rsidRPr="00880F09">
        <w:rPr>
          <w:rFonts w:asciiTheme="majorBidi" w:eastAsiaTheme="minorHAnsi" w:hAnsiTheme="majorBidi" w:cs="Angsana New"/>
          <w:sz w:val="32"/>
          <w:szCs w:val="32"/>
        </w:rPr>
        <w:t xml:space="preserve"> peels, </w:t>
      </w:r>
      <w:r>
        <w:rPr>
          <w:rFonts w:asciiTheme="majorBidi" w:eastAsiaTheme="minorHAnsi" w:hAnsiTheme="majorBidi" w:cs="Angsana New"/>
          <w:sz w:val="32"/>
          <w:szCs w:val="32"/>
        </w:rPr>
        <w:t>N</w:t>
      </w:r>
      <w:r w:rsidRPr="00880F09">
        <w:rPr>
          <w:rFonts w:asciiTheme="majorBidi" w:eastAsiaTheme="minorHAnsi" w:hAnsiTheme="majorBidi" w:cs="Angsana New"/>
          <w:sz w:val="32"/>
          <w:szCs w:val="32"/>
        </w:rPr>
        <w:t>atural dyeing</w:t>
      </w:r>
    </w:p>
    <w:p w:rsidR="00A3182D" w:rsidRPr="0036241A" w:rsidRDefault="00880F09" w:rsidP="00014BB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FF0000"/>
          <w:sz w:val="32"/>
          <w:szCs w:val="32"/>
        </w:rPr>
      </w:pPr>
      <w:hyperlink r:id="rId4" w:history="1"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http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://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www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.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repository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.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rmutt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.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ac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.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th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/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dspace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/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handle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/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123456789</w:t>
        </w:r>
        <w:r w:rsidR="00A3182D" w:rsidRPr="0036241A">
          <w:rPr>
            <w:rStyle w:val="Hyperlink"/>
            <w:rFonts w:asciiTheme="majorBidi" w:eastAsiaTheme="minorHAnsi" w:hAnsiTheme="majorBidi" w:cs="Angsana New"/>
            <w:color w:val="FF0000"/>
            <w:sz w:val="32"/>
            <w:szCs w:val="32"/>
            <w:cs/>
          </w:rPr>
          <w:t>/</w:t>
        </w:r>
        <w:r w:rsidR="00A3182D" w:rsidRPr="0036241A">
          <w:rPr>
            <w:rStyle w:val="Hyperlink"/>
            <w:rFonts w:asciiTheme="majorBidi" w:eastAsiaTheme="minorHAnsi" w:hAnsiTheme="majorBidi" w:cstheme="majorBidi"/>
            <w:color w:val="FF0000"/>
            <w:sz w:val="32"/>
            <w:szCs w:val="32"/>
          </w:rPr>
          <w:t>4023</w:t>
        </w:r>
      </w:hyperlink>
    </w:p>
    <w:p w:rsidR="00D52198" w:rsidRDefault="00014BB2" w:rsidP="00014BB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FF0000"/>
          <w:sz w:val="32"/>
          <w:szCs w:val="32"/>
        </w:rPr>
      </w:pP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https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://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opac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.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rmutt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.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ac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.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th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/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catalog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/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BibItem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.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aspx?BibID</w:t>
      </w:r>
      <w:r w:rsidRPr="0036241A">
        <w:rPr>
          <w:rFonts w:asciiTheme="majorBidi" w:eastAsiaTheme="minorHAnsi" w:hAnsiTheme="majorBidi" w:cs="Angsana New"/>
          <w:color w:val="FF0000"/>
          <w:sz w:val="32"/>
          <w:szCs w:val="32"/>
          <w:cs/>
        </w:rPr>
        <w:t>=</w:t>
      </w:r>
      <w:r w:rsidRPr="0036241A">
        <w:rPr>
          <w:rFonts w:asciiTheme="majorBidi" w:eastAsiaTheme="minorHAnsi" w:hAnsiTheme="majorBidi" w:cstheme="majorBidi"/>
          <w:color w:val="FF0000"/>
          <w:sz w:val="32"/>
          <w:szCs w:val="32"/>
        </w:rPr>
        <w:t>b00177414</w:t>
      </w:r>
    </w:p>
    <w:bookmarkEnd w:id="0"/>
    <w:bookmarkEnd w:id="1"/>
    <w:sectPr w:rsidR="00D5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-RMUTT-E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454F8C"/>
    <w:rsid w:val="000036E0"/>
    <w:rsid w:val="00014BB2"/>
    <w:rsid w:val="0002094F"/>
    <w:rsid w:val="00046E65"/>
    <w:rsid w:val="00052328"/>
    <w:rsid w:val="000603D3"/>
    <w:rsid w:val="00063175"/>
    <w:rsid w:val="00066115"/>
    <w:rsid w:val="000A66FC"/>
    <w:rsid w:val="000B4625"/>
    <w:rsid w:val="000B64EE"/>
    <w:rsid w:val="000C2B12"/>
    <w:rsid w:val="000D0325"/>
    <w:rsid w:val="000D3A7E"/>
    <w:rsid w:val="000D4CAF"/>
    <w:rsid w:val="000E73B8"/>
    <w:rsid w:val="000F63BC"/>
    <w:rsid w:val="000F71FF"/>
    <w:rsid w:val="00112ABB"/>
    <w:rsid w:val="00113DED"/>
    <w:rsid w:val="00144E5A"/>
    <w:rsid w:val="00153A4C"/>
    <w:rsid w:val="00160AB9"/>
    <w:rsid w:val="00165017"/>
    <w:rsid w:val="00166F6F"/>
    <w:rsid w:val="00167482"/>
    <w:rsid w:val="001752FE"/>
    <w:rsid w:val="0018279A"/>
    <w:rsid w:val="00182C97"/>
    <w:rsid w:val="00184138"/>
    <w:rsid w:val="00186417"/>
    <w:rsid w:val="001A15EF"/>
    <w:rsid w:val="001A1CCE"/>
    <w:rsid w:val="001A5BD3"/>
    <w:rsid w:val="001B5463"/>
    <w:rsid w:val="001C1569"/>
    <w:rsid w:val="001C4944"/>
    <w:rsid w:val="001C6C58"/>
    <w:rsid w:val="001C75B7"/>
    <w:rsid w:val="001D75EA"/>
    <w:rsid w:val="001F2A25"/>
    <w:rsid w:val="001F76E4"/>
    <w:rsid w:val="0022080F"/>
    <w:rsid w:val="00225127"/>
    <w:rsid w:val="002339AD"/>
    <w:rsid w:val="00242201"/>
    <w:rsid w:val="00244443"/>
    <w:rsid w:val="00262C8C"/>
    <w:rsid w:val="002640A2"/>
    <w:rsid w:val="002715B4"/>
    <w:rsid w:val="0028123B"/>
    <w:rsid w:val="00295869"/>
    <w:rsid w:val="002970A2"/>
    <w:rsid w:val="002A07A6"/>
    <w:rsid w:val="002A0C9E"/>
    <w:rsid w:val="002B035A"/>
    <w:rsid w:val="002B09F7"/>
    <w:rsid w:val="002B0AE1"/>
    <w:rsid w:val="002B2623"/>
    <w:rsid w:val="002E7C6B"/>
    <w:rsid w:val="002F27FC"/>
    <w:rsid w:val="00301A3B"/>
    <w:rsid w:val="00304AA8"/>
    <w:rsid w:val="003077E6"/>
    <w:rsid w:val="00340652"/>
    <w:rsid w:val="003515BB"/>
    <w:rsid w:val="0036241A"/>
    <w:rsid w:val="003770C7"/>
    <w:rsid w:val="00382B68"/>
    <w:rsid w:val="00383914"/>
    <w:rsid w:val="003928A3"/>
    <w:rsid w:val="003A2E81"/>
    <w:rsid w:val="003A32B6"/>
    <w:rsid w:val="003A48D3"/>
    <w:rsid w:val="003B2B43"/>
    <w:rsid w:val="003B59C0"/>
    <w:rsid w:val="003B716F"/>
    <w:rsid w:val="003C2523"/>
    <w:rsid w:val="003D0B6E"/>
    <w:rsid w:val="003D2C3F"/>
    <w:rsid w:val="003E1415"/>
    <w:rsid w:val="003F7386"/>
    <w:rsid w:val="004105BA"/>
    <w:rsid w:val="00416401"/>
    <w:rsid w:val="0042139A"/>
    <w:rsid w:val="0042510E"/>
    <w:rsid w:val="004350AA"/>
    <w:rsid w:val="004407F3"/>
    <w:rsid w:val="00441B10"/>
    <w:rsid w:val="0045198B"/>
    <w:rsid w:val="00454F8C"/>
    <w:rsid w:val="00455112"/>
    <w:rsid w:val="0045744A"/>
    <w:rsid w:val="00470023"/>
    <w:rsid w:val="004706BD"/>
    <w:rsid w:val="00476881"/>
    <w:rsid w:val="00494F2D"/>
    <w:rsid w:val="0049783B"/>
    <w:rsid w:val="004A0A78"/>
    <w:rsid w:val="004A3A15"/>
    <w:rsid w:val="004A6F80"/>
    <w:rsid w:val="004B3D7F"/>
    <w:rsid w:val="004B5169"/>
    <w:rsid w:val="004C4D68"/>
    <w:rsid w:val="004C6539"/>
    <w:rsid w:val="004C721B"/>
    <w:rsid w:val="004E2F32"/>
    <w:rsid w:val="004E6A4D"/>
    <w:rsid w:val="004E7EAD"/>
    <w:rsid w:val="004E7F2A"/>
    <w:rsid w:val="00503E9B"/>
    <w:rsid w:val="00512F23"/>
    <w:rsid w:val="005130CD"/>
    <w:rsid w:val="00515D74"/>
    <w:rsid w:val="00523663"/>
    <w:rsid w:val="005365C2"/>
    <w:rsid w:val="00541FE8"/>
    <w:rsid w:val="00551CDF"/>
    <w:rsid w:val="00553F93"/>
    <w:rsid w:val="0056019F"/>
    <w:rsid w:val="00586AB0"/>
    <w:rsid w:val="005A287A"/>
    <w:rsid w:val="005A630F"/>
    <w:rsid w:val="005A6A3B"/>
    <w:rsid w:val="005B10C5"/>
    <w:rsid w:val="005B47C4"/>
    <w:rsid w:val="005C009C"/>
    <w:rsid w:val="005E22C2"/>
    <w:rsid w:val="005E6591"/>
    <w:rsid w:val="005F21F7"/>
    <w:rsid w:val="00600D5C"/>
    <w:rsid w:val="006062A4"/>
    <w:rsid w:val="00607C6C"/>
    <w:rsid w:val="006105B6"/>
    <w:rsid w:val="00625DEB"/>
    <w:rsid w:val="00627FAA"/>
    <w:rsid w:val="006548AA"/>
    <w:rsid w:val="00654F61"/>
    <w:rsid w:val="0065510F"/>
    <w:rsid w:val="0065622B"/>
    <w:rsid w:val="00662572"/>
    <w:rsid w:val="00667890"/>
    <w:rsid w:val="00672F77"/>
    <w:rsid w:val="0067399A"/>
    <w:rsid w:val="00685DB4"/>
    <w:rsid w:val="006905F5"/>
    <w:rsid w:val="006A50A7"/>
    <w:rsid w:val="006B1CF6"/>
    <w:rsid w:val="006B45F7"/>
    <w:rsid w:val="006C6742"/>
    <w:rsid w:val="006D138C"/>
    <w:rsid w:val="006D1D20"/>
    <w:rsid w:val="006D2F1B"/>
    <w:rsid w:val="006E3A75"/>
    <w:rsid w:val="006E6B91"/>
    <w:rsid w:val="006E6D77"/>
    <w:rsid w:val="006F17DF"/>
    <w:rsid w:val="006F394C"/>
    <w:rsid w:val="007114BB"/>
    <w:rsid w:val="0071705D"/>
    <w:rsid w:val="00720BEC"/>
    <w:rsid w:val="0073236A"/>
    <w:rsid w:val="00734870"/>
    <w:rsid w:val="007376F0"/>
    <w:rsid w:val="007407A4"/>
    <w:rsid w:val="00742A77"/>
    <w:rsid w:val="00751B1D"/>
    <w:rsid w:val="00752916"/>
    <w:rsid w:val="00763128"/>
    <w:rsid w:val="00763C57"/>
    <w:rsid w:val="00764306"/>
    <w:rsid w:val="0076672B"/>
    <w:rsid w:val="00797DCB"/>
    <w:rsid w:val="007A25FF"/>
    <w:rsid w:val="007A2611"/>
    <w:rsid w:val="007A3520"/>
    <w:rsid w:val="007B2F0B"/>
    <w:rsid w:val="007B35D6"/>
    <w:rsid w:val="007C2E27"/>
    <w:rsid w:val="007C4FFA"/>
    <w:rsid w:val="007D49B4"/>
    <w:rsid w:val="007E707E"/>
    <w:rsid w:val="007F4EA5"/>
    <w:rsid w:val="00803865"/>
    <w:rsid w:val="0080413F"/>
    <w:rsid w:val="00804B7E"/>
    <w:rsid w:val="008224C2"/>
    <w:rsid w:val="0082290F"/>
    <w:rsid w:val="00826C2C"/>
    <w:rsid w:val="00834829"/>
    <w:rsid w:val="00842BEF"/>
    <w:rsid w:val="00862EFE"/>
    <w:rsid w:val="00870449"/>
    <w:rsid w:val="00880F09"/>
    <w:rsid w:val="0088636E"/>
    <w:rsid w:val="008A1145"/>
    <w:rsid w:val="008C31AC"/>
    <w:rsid w:val="008D7BA4"/>
    <w:rsid w:val="008E0D93"/>
    <w:rsid w:val="008E6223"/>
    <w:rsid w:val="008F04D5"/>
    <w:rsid w:val="008F0EF6"/>
    <w:rsid w:val="008F2043"/>
    <w:rsid w:val="008F47FB"/>
    <w:rsid w:val="008F49FF"/>
    <w:rsid w:val="00903CFD"/>
    <w:rsid w:val="0090753B"/>
    <w:rsid w:val="00913CC0"/>
    <w:rsid w:val="009149F7"/>
    <w:rsid w:val="0091686D"/>
    <w:rsid w:val="0092199F"/>
    <w:rsid w:val="00922654"/>
    <w:rsid w:val="00930E01"/>
    <w:rsid w:val="00935D3E"/>
    <w:rsid w:val="00943CBF"/>
    <w:rsid w:val="00947A28"/>
    <w:rsid w:val="00952E7C"/>
    <w:rsid w:val="009602E3"/>
    <w:rsid w:val="00962261"/>
    <w:rsid w:val="00963411"/>
    <w:rsid w:val="00974F27"/>
    <w:rsid w:val="009850BA"/>
    <w:rsid w:val="009866C4"/>
    <w:rsid w:val="00991828"/>
    <w:rsid w:val="009A1513"/>
    <w:rsid w:val="009A7E2B"/>
    <w:rsid w:val="009B018D"/>
    <w:rsid w:val="009B0E36"/>
    <w:rsid w:val="009B11B1"/>
    <w:rsid w:val="009B198A"/>
    <w:rsid w:val="009B49A7"/>
    <w:rsid w:val="009B7C12"/>
    <w:rsid w:val="009C2529"/>
    <w:rsid w:val="009C35DC"/>
    <w:rsid w:val="009C6377"/>
    <w:rsid w:val="009D37A8"/>
    <w:rsid w:val="009D5E5E"/>
    <w:rsid w:val="009E432E"/>
    <w:rsid w:val="009F1518"/>
    <w:rsid w:val="00A006FE"/>
    <w:rsid w:val="00A03F32"/>
    <w:rsid w:val="00A0488F"/>
    <w:rsid w:val="00A100A9"/>
    <w:rsid w:val="00A16093"/>
    <w:rsid w:val="00A22E5A"/>
    <w:rsid w:val="00A2538D"/>
    <w:rsid w:val="00A27A4C"/>
    <w:rsid w:val="00A27DA3"/>
    <w:rsid w:val="00A3182D"/>
    <w:rsid w:val="00A35CB6"/>
    <w:rsid w:val="00A4432D"/>
    <w:rsid w:val="00A44647"/>
    <w:rsid w:val="00A453BF"/>
    <w:rsid w:val="00A50878"/>
    <w:rsid w:val="00A54D23"/>
    <w:rsid w:val="00A67297"/>
    <w:rsid w:val="00A7781C"/>
    <w:rsid w:val="00A90D2D"/>
    <w:rsid w:val="00A958BE"/>
    <w:rsid w:val="00AA7F78"/>
    <w:rsid w:val="00AB10A3"/>
    <w:rsid w:val="00AB3783"/>
    <w:rsid w:val="00AB4A13"/>
    <w:rsid w:val="00AC2735"/>
    <w:rsid w:val="00AC7314"/>
    <w:rsid w:val="00AD4197"/>
    <w:rsid w:val="00AD6077"/>
    <w:rsid w:val="00AE730E"/>
    <w:rsid w:val="00AF7FE6"/>
    <w:rsid w:val="00B007D6"/>
    <w:rsid w:val="00B02AFE"/>
    <w:rsid w:val="00B105E6"/>
    <w:rsid w:val="00B109E4"/>
    <w:rsid w:val="00B11C33"/>
    <w:rsid w:val="00B21F35"/>
    <w:rsid w:val="00B24279"/>
    <w:rsid w:val="00B273D8"/>
    <w:rsid w:val="00B30589"/>
    <w:rsid w:val="00B3181F"/>
    <w:rsid w:val="00B43E2A"/>
    <w:rsid w:val="00B453F0"/>
    <w:rsid w:val="00B54F4E"/>
    <w:rsid w:val="00B66244"/>
    <w:rsid w:val="00B756D5"/>
    <w:rsid w:val="00B81CCC"/>
    <w:rsid w:val="00B92039"/>
    <w:rsid w:val="00B94196"/>
    <w:rsid w:val="00B9617D"/>
    <w:rsid w:val="00B97431"/>
    <w:rsid w:val="00BA2321"/>
    <w:rsid w:val="00BA2EE4"/>
    <w:rsid w:val="00BA3D82"/>
    <w:rsid w:val="00BA4D6A"/>
    <w:rsid w:val="00BA4DCD"/>
    <w:rsid w:val="00BB1B0C"/>
    <w:rsid w:val="00BB4567"/>
    <w:rsid w:val="00BB6960"/>
    <w:rsid w:val="00BB6F5B"/>
    <w:rsid w:val="00BC6D53"/>
    <w:rsid w:val="00BC75AF"/>
    <w:rsid w:val="00BC7A30"/>
    <w:rsid w:val="00BE07A8"/>
    <w:rsid w:val="00BE3D8B"/>
    <w:rsid w:val="00BE5A44"/>
    <w:rsid w:val="00C06BDF"/>
    <w:rsid w:val="00C13444"/>
    <w:rsid w:val="00C16843"/>
    <w:rsid w:val="00C22770"/>
    <w:rsid w:val="00C23B9E"/>
    <w:rsid w:val="00C333A7"/>
    <w:rsid w:val="00C3511D"/>
    <w:rsid w:val="00C5006E"/>
    <w:rsid w:val="00C52BEF"/>
    <w:rsid w:val="00C55821"/>
    <w:rsid w:val="00C655FC"/>
    <w:rsid w:val="00C72F6D"/>
    <w:rsid w:val="00C73A97"/>
    <w:rsid w:val="00C73B9C"/>
    <w:rsid w:val="00C816B6"/>
    <w:rsid w:val="00C852AF"/>
    <w:rsid w:val="00C875A8"/>
    <w:rsid w:val="00C92089"/>
    <w:rsid w:val="00CA2DA7"/>
    <w:rsid w:val="00CA3D05"/>
    <w:rsid w:val="00CA40D2"/>
    <w:rsid w:val="00CA6565"/>
    <w:rsid w:val="00CA7798"/>
    <w:rsid w:val="00CB1769"/>
    <w:rsid w:val="00CB5A03"/>
    <w:rsid w:val="00CB6292"/>
    <w:rsid w:val="00CD1D10"/>
    <w:rsid w:val="00D00C1E"/>
    <w:rsid w:val="00D15C37"/>
    <w:rsid w:val="00D21A58"/>
    <w:rsid w:val="00D27458"/>
    <w:rsid w:val="00D33830"/>
    <w:rsid w:val="00D4044C"/>
    <w:rsid w:val="00D42877"/>
    <w:rsid w:val="00D42D52"/>
    <w:rsid w:val="00D45D50"/>
    <w:rsid w:val="00D52198"/>
    <w:rsid w:val="00D52A53"/>
    <w:rsid w:val="00D53396"/>
    <w:rsid w:val="00D57D8D"/>
    <w:rsid w:val="00D60FCC"/>
    <w:rsid w:val="00D8263C"/>
    <w:rsid w:val="00D851CF"/>
    <w:rsid w:val="00D97B24"/>
    <w:rsid w:val="00DA73F1"/>
    <w:rsid w:val="00DC5508"/>
    <w:rsid w:val="00DD57C0"/>
    <w:rsid w:val="00DE448A"/>
    <w:rsid w:val="00DF2559"/>
    <w:rsid w:val="00DF7EFC"/>
    <w:rsid w:val="00E04601"/>
    <w:rsid w:val="00E0495B"/>
    <w:rsid w:val="00E04E6E"/>
    <w:rsid w:val="00E221E9"/>
    <w:rsid w:val="00E26276"/>
    <w:rsid w:val="00E34D3C"/>
    <w:rsid w:val="00E42565"/>
    <w:rsid w:val="00E50845"/>
    <w:rsid w:val="00E5161E"/>
    <w:rsid w:val="00E527BB"/>
    <w:rsid w:val="00E64222"/>
    <w:rsid w:val="00E82782"/>
    <w:rsid w:val="00E96511"/>
    <w:rsid w:val="00E976C7"/>
    <w:rsid w:val="00EA3EF7"/>
    <w:rsid w:val="00EB27E8"/>
    <w:rsid w:val="00EB49B8"/>
    <w:rsid w:val="00EB568B"/>
    <w:rsid w:val="00EB688F"/>
    <w:rsid w:val="00EC0E6E"/>
    <w:rsid w:val="00EC4207"/>
    <w:rsid w:val="00EC6B2A"/>
    <w:rsid w:val="00EE198E"/>
    <w:rsid w:val="00EE4021"/>
    <w:rsid w:val="00EE407D"/>
    <w:rsid w:val="00EE4C4B"/>
    <w:rsid w:val="00EF41CD"/>
    <w:rsid w:val="00F03B60"/>
    <w:rsid w:val="00F1090E"/>
    <w:rsid w:val="00F27537"/>
    <w:rsid w:val="00F3250B"/>
    <w:rsid w:val="00F3686D"/>
    <w:rsid w:val="00F36CF2"/>
    <w:rsid w:val="00F425DD"/>
    <w:rsid w:val="00F425FB"/>
    <w:rsid w:val="00F47C6A"/>
    <w:rsid w:val="00F521DE"/>
    <w:rsid w:val="00F60342"/>
    <w:rsid w:val="00F603B2"/>
    <w:rsid w:val="00F609AF"/>
    <w:rsid w:val="00F6109C"/>
    <w:rsid w:val="00F62662"/>
    <w:rsid w:val="00F701E0"/>
    <w:rsid w:val="00F74B63"/>
    <w:rsid w:val="00F75C81"/>
    <w:rsid w:val="00F8160E"/>
    <w:rsid w:val="00F84ADE"/>
    <w:rsid w:val="00F90F19"/>
    <w:rsid w:val="00F97EE5"/>
    <w:rsid w:val="00FA7D04"/>
    <w:rsid w:val="00FC0F47"/>
    <w:rsid w:val="00FC13CF"/>
    <w:rsid w:val="00FC2427"/>
    <w:rsid w:val="00FD3405"/>
    <w:rsid w:val="00FD61A8"/>
    <w:rsid w:val="00FE0539"/>
    <w:rsid w:val="00FE505F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5371"/>
  <w15:docId w15:val="{FAD037CD-C8D6-4711-B630-D1197700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F8C"/>
    <w:rPr>
      <w:strike w:val="0"/>
      <w:dstrike w:val="0"/>
      <w:color w:val="064599"/>
      <w:u w:val="none"/>
      <w:effect w:val="none"/>
    </w:rPr>
  </w:style>
  <w:style w:type="paragraph" w:customStyle="1" w:styleId="Default">
    <w:name w:val="Default"/>
    <w:rsid w:val="00EE4C4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33A7"/>
  </w:style>
  <w:style w:type="character" w:styleId="Emphasis">
    <w:name w:val="Emphasis"/>
    <w:basedOn w:val="DefaultParagraphFont"/>
    <w:uiPriority w:val="20"/>
    <w:qFormat/>
    <w:rsid w:val="00F609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82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ository.rmutt.ac.th/dspace/handle/123456789/4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Wiriya</dc:creator>
  <cp:lastModifiedBy>Helpdesk</cp:lastModifiedBy>
  <cp:revision>221</cp:revision>
  <dcterms:created xsi:type="dcterms:W3CDTF">2015-03-17T01:49:00Z</dcterms:created>
  <dcterms:modified xsi:type="dcterms:W3CDTF">2023-07-13T08:29:00Z</dcterms:modified>
  <cp:contentStatus/>
</cp:coreProperties>
</file>